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D895B8" wp14:paraId="02149B17" wp14:textId="50C0B063">
      <w:pPr>
        <w:pStyle w:val="Heading1"/>
        <w:keepNext w:val="1"/>
        <w:keepLines w:val="1"/>
        <w:spacing w:before="240" w:beforeAutospacing="off" w:after="0" w:afterAutospacing="off" w:line="259" w:lineRule="auto"/>
        <w:ind w:left="0" w:right="0"/>
        <w:jc w:val="left"/>
        <w:rPr>
          <w:rFonts w:ascii="Calibri Light" w:hAnsi="Calibri Light" w:eastAsia="Calibri Light" w:cs="Calibri Light"/>
          <w:b w:val="1"/>
          <w:bCs w:val="1"/>
          <w:i w:val="0"/>
          <w:iCs w:val="0"/>
          <w:caps w:val="0"/>
          <w:smallCaps w:val="0"/>
          <w:noProof w:val="0"/>
          <w:color w:val="2F5496" w:themeColor="accent1" w:themeTint="FF" w:themeShade="BF"/>
          <w:sz w:val="32"/>
          <w:szCs w:val="32"/>
          <w:lang w:val="en-US"/>
        </w:rPr>
      </w:pPr>
      <w:r w:rsidRPr="0DD895B8" w:rsidR="48A93C68">
        <w:rPr>
          <w:rFonts w:ascii="Calibri Light" w:hAnsi="Calibri Light" w:eastAsia="Calibri Light" w:cs="Calibri Light"/>
          <w:b w:val="1"/>
          <w:bCs w:val="1"/>
          <w:i w:val="0"/>
          <w:iCs w:val="0"/>
          <w:caps w:val="0"/>
          <w:smallCaps w:val="0"/>
          <w:noProof w:val="0"/>
          <w:color w:val="2F5496" w:themeColor="accent1" w:themeTint="FF" w:themeShade="BF"/>
          <w:sz w:val="32"/>
          <w:szCs w:val="32"/>
          <w:lang w:val="en-US"/>
        </w:rPr>
        <w:t>A</w:t>
      </w:r>
      <w:r w:rsidRPr="0DD895B8" w:rsidR="48A93C68">
        <w:rPr>
          <w:rFonts w:ascii="Calibri Light" w:hAnsi="Calibri Light" w:eastAsia="Calibri Light" w:cs="Calibri Light"/>
          <w:b w:val="1"/>
          <w:bCs w:val="1"/>
          <w:i w:val="0"/>
          <w:iCs w:val="0"/>
          <w:caps w:val="0"/>
          <w:smallCaps w:val="0"/>
          <w:noProof w:val="0"/>
          <w:color w:val="2F5496" w:themeColor="accent1" w:themeTint="FF" w:themeShade="BF"/>
          <w:sz w:val="32"/>
          <w:szCs w:val="32"/>
          <w:lang w:val="en-US"/>
        </w:rPr>
        <w:t>TC23– Breakout room Speaker instructions for Vevox</w:t>
      </w:r>
    </w:p>
    <w:p xmlns:wp14="http://schemas.microsoft.com/office/word/2010/wordml" w:rsidP="0DD895B8" wp14:paraId="7B0E3477" wp14:textId="2329B608">
      <w:pPr>
        <w:pStyle w:val="Normal"/>
        <w:keepNext w:val="1"/>
        <w:keepLines w:val="1"/>
        <w:rPr>
          <w:b w:val="1"/>
          <w:bCs w:val="1"/>
          <w:noProof w:val="0"/>
          <w:lang w:val="en-US"/>
        </w:rPr>
      </w:pPr>
    </w:p>
    <w:p xmlns:wp14="http://schemas.microsoft.com/office/word/2010/wordml" w:rsidP="0DD895B8" wp14:paraId="200590AA" wp14:textId="23BB45D3">
      <w:pPr>
        <w:pStyle w:val="Heading2"/>
        <w:keepNext w:val="1"/>
        <w:keepLines w:val="1"/>
        <w:spacing w:before="40" w:after="0" w:line="259" w:lineRule="auto"/>
        <w:rPr>
          <w:rFonts w:ascii="Calibri Light" w:hAnsi="Calibri Light" w:eastAsia="Calibri Light" w:cs="Calibri Light"/>
          <w:b w:val="1"/>
          <w:bCs w:val="1"/>
          <w:i w:val="0"/>
          <w:iCs w:val="0"/>
          <w:color w:val="2F5496" w:themeColor="accent1" w:themeTint="FF" w:themeShade="BF"/>
          <w:sz w:val="26"/>
          <w:szCs w:val="26"/>
        </w:rPr>
      </w:pPr>
      <w:r w:rsidRPr="0DD895B8" w:rsidR="7E383D15">
        <w:rPr>
          <w:rFonts w:ascii="Calibri Light" w:hAnsi="Calibri Light" w:eastAsia="Calibri Light" w:cs="Calibri Light"/>
          <w:b w:val="1"/>
          <w:bCs w:val="1"/>
          <w:i w:val="0"/>
          <w:iCs w:val="0"/>
          <w:color w:val="2F5496" w:themeColor="accent1" w:themeTint="FF" w:themeShade="BF"/>
          <w:sz w:val="26"/>
          <w:szCs w:val="26"/>
          <w:lang w:val="en-US"/>
        </w:rPr>
        <w:t>What is Vevox?</w:t>
      </w:r>
    </w:p>
    <w:p xmlns:wp14="http://schemas.microsoft.com/office/word/2010/wordml" w:rsidP="0DD895B8" wp14:paraId="59454937" wp14:textId="099A149A">
      <w:pPr>
        <w:spacing w:after="160" w:line="259" w:lineRule="auto"/>
      </w:pPr>
      <w:r w:rsidRPr="0DD895B8" w:rsidR="7E383D1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Vevox is a live polling &amp; Q&amp;A tool, designed to increase audience engagement and participation. Usable in education, workplace and event settings, it is a flexible tool that allows you to get the most out of your session and interact with your audience with ease. Everyone will be able to interact anonymously, to boost confidence in contribution. </w:t>
      </w:r>
      <w:r w:rsidRPr="0DD895B8" w:rsidR="7E383D15">
        <w:rPr>
          <w:rFonts w:ascii="Calibri" w:hAnsi="Calibri" w:eastAsia="Calibri" w:cs="Calibri"/>
          <w:noProof w:val="0"/>
          <w:sz w:val="22"/>
          <w:szCs w:val="22"/>
          <w:lang w:val="en-US"/>
        </w:rPr>
        <w:t xml:space="preserve"> </w:t>
      </w:r>
    </w:p>
    <w:p xmlns:wp14="http://schemas.microsoft.com/office/word/2010/wordml" w:rsidP="0DD895B8" wp14:paraId="5649EA54" wp14:textId="5F84AF8D">
      <w:pPr>
        <w:spacing w:line="259" w:lineRule="auto"/>
        <w:rPr>
          <w:rFonts w:ascii="Calibri" w:hAnsi="Calibri" w:eastAsia="Calibri" w:cs="Calibri"/>
          <w:b w:val="0"/>
          <w:bCs w:val="0"/>
          <w:i w:val="0"/>
          <w:iCs w:val="0"/>
          <w:sz w:val="22"/>
          <w:szCs w:val="22"/>
          <w:lang w:val="en-US"/>
        </w:rPr>
      </w:pPr>
      <w:r w:rsidRPr="0DD895B8" w:rsidR="7E383D15">
        <w:rPr>
          <w:rFonts w:ascii="Calibri" w:hAnsi="Calibri" w:eastAsia="Calibri" w:cs="Calibri"/>
          <w:b w:val="0"/>
          <w:bCs w:val="0"/>
          <w:i w:val="0"/>
          <w:iCs w:val="0"/>
          <w:sz w:val="22"/>
          <w:szCs w:val="22"/>
          <w:lang w:val="en-US"/>
        </w:rPr>
        <w:t>Vevox is working with ALT at their 30</w:t>
      </w:r>
      <w:r w:rsidRPr="0DD895B8" w:rsidR="7E383D15">
        <w:rPr>
          <w:rFonts w:ascii="Calibri" w:hAnsi="Calibri" w:eastAsia="Calibri" w:cs="Calibri"/>
          <w:b w:val="0"/>
          <w:bCs w:val="0"/>
          <w:i w:val="0"/>
          <w:iCs w:val="0"/>
          <w:sz w:val="22"/>
          <w:szCs w:val="22"/>
          <w:vertAlign w:val="superscript"/>
          <w:lang w:val="en-US"/>
        </w:rPr>
        <w:t>th</w:t>
      </w:r>
      <w:r w:rsidRPr="0DD895B8" w:rsidR="7E383D15">
        <w:rPr>
          <w:rFonts w:ascii="Calibri" w:hAnsi="Calibri" w:eastAsia="Calibri" w:cs="Calibri"/>
          <w:b w:val="0"/>
          <w:bCs w:val="0"/>
          <w:i w:val="0"/>
          <w:iCs w:val="0"/>
          <w:sz w:val="22"/>
          <w:szCs w:val="22"/>
          <w:lang w:val="en-US"/>
        </w:rPr>
        <w:t xml:space="preserve"> anniversary celebration as their audience engagement partner, all interaction in breakout room speaker sessions will be using Vevox Q&amp;A </w:t>
      </w:r>
    </w:p>
    <w:p xmlns:wp14="http://schemas.microsoft.com/office/word/2010/wordml" w:rsidP="0DD895B8" wp14:paraId="2E2F180D" wp14:textId="3834B7FF">
      <w:pPr>
        <w:spacing w:line="259" w:lineRule="auto"/>
        <w:rPr>
          <w:rFonts w:ascii="Calibri" w:hAnsi="Calibri" w:eastAsia="Calibri" w:cs="Calibri"/>
          <w:b w:val="0"/>
          <w:bCs w:val="0"/>
          <w:i w:val="0"/>
          <w:iCs w:val="0"/>
          <w:sz w:val="22"/>
          <w:szCs w:val="22"/>
        </w:rPr>
      </w:pPr>
      <w:r w:rsidRPr="0DD895B8" w:rsidR="7E383D15">
        <w:rPr>
          <w:rFonts w:ascii="Calibri" w:hAnsi="Calibri" w:eastAsia="Calibri" w:cs="Calibri"/>
          <w:b w:val="0"/>
          <w:bCs w:val="0"/>
          <w:i w:val="0"/>
          <w:iCs w:val="0"/>
          <w:sz w:val="22"/>
          <w:szCs w:val="22"/>
          <w:lang w:val="en-US"/>
        </w:rPr>
        <w:t xml:space="preserve">Here is a short introductory video to Vevox which you might find interesting to look over. </w:t>
      </w:r>
      <w:hyperlink r:id="Rf49fa4355f734782">
        <w:r w:rsidRPr="0DD895B8" w:rsidR="7E383D15">
          <w:rPr>
            <w:rStyle w:val="Hyperlink"/>
            <w:rFonts w:ascii="Calibri" w:hAnsi="Calibri" w:eastAsia="Calibri" w:cs="Calibri"/>
            <w:b w:val="0"/>
            <w:bCs w:val="0"/>
            <w:i w:val="0"/>
            <w:iCs w:val="0"/>
            <w:sz w:val="22"/>
            <w:szCs w:val="22"/>
            <w:lang w:val="en-US"/>
          </w:rPr>
          <w:t>Vevox: Your New Favorite Platform for Higher Education!</w:t>
        </w:r>
      </w:hyperlink>
    </w:p>
    <w:p xmlns:wp14="http://schemas.microsoft.com/office/word/2010/wordml" w:rsidP="0DD895B8" wp14:paraId="17A95A09" wp14:textId="3F63E06D">
      <w:pPr>
        <w:pStyle w:val="Normal"/>
        <w:spacing w:line="259" w:lineRule="auto"/>
        <w:rPr>
          <w:rFonts w:ascii="Calibri" w:hAnsi="Calibri" w:eastAsia="Calibri" w:cs="Calibri"/>
          <w:b w:val="0"/>
          <w:bCs w:val="0"/>
          <w:i w:val="0"/>
          <w:iCs w:val="0"/>
          <w:sz w:val="22"/>
          <w:szCs w:val="22"/>
          <w:lang w:val="en-US"/>
        </w:rPr>
      </w:pPr>
    </w:p>
    <w:p xmlns:wp14="http://schemas.microsoft.com/office/word/2010/wordml" w:rsidP="0DD895B8" wp14:paraId="076AC9E4" wp14:textId="0B0CC883">
      <w:pPr>
        <w:pStyle w:val="Heading2"/>
        <w:keepNext w:val="1"/>
        <w:keepLines w:val="1"/>
        <w:spacing w:before="40" w:after="0" w:line="259" w:lineRule="auto"/>
        <w:rPr>
          <w:rFonts w:ascii="Calibri Light" w:hAnsi="Calibri Light" w:eastAsia="Calibri Light" w:cs="Calibri Light"/>
          <w:b w:val="1"/>
          <w:bCs w:val="1"/>
          <w:i w:val="0"/>
          <w:iCs w:val="0"/>
          <w:color w:val="2F5496" w:themeColor="accent1" w:themeTint="FF" w:themeShade="BF"/>
          <w:sz w:val="26"/>
          <w:szCs w:val="26"/>
          <w:lang w:val="en-US"/>
        </w:rPr>
      </w:pPr>
      <w:r w:rsidRPr="0DD895B8" w:rsidR="7E383D15">
        <w:rPr>
          <w:rFonts w:ascii="Calibri Light" w:hAnsi="Calibri Light" w:eastAsia="Calibri Light" w:cs="Calibri Light"/>
          <w:b w:val="1"/>
          <w:bCs w:val="1"/>
          <w:i w:val="0"/>
          <w:iCs w:val="0"/>
          <w:color w:val="2F5496" w:themeColor="accent1" w:themeTint="FF" w:themeShade="BF"/>
          <w:sz w:val="26"/>
          <w:szCs w:val="26"/>
          <w:lang w:val="en-US"/>
        </w:rPr>
        <w:t>How Vevox will run at ALTC23 in the breakout rooms?</w:t>
      </w:r>
    </w:p>
    <w:p xmlns:wp14="http://schemas.microsoft.com/office/word/2010/wordml" w:rsidP="7DBA1ADA" wp14:paraId="702AB366" wp14:textId="12235A80">
      <w:pPr>
        <w:spacing w:line="259" w:lineRule="auto"/>
        <w:rPr>
          <w:rFonts w:ascii="Calibri" w:hAnsi="Calibri" w:eastAsia="Calibri" w:cs="Calibri"/>
          <w:b w:val="0"/>
          <w:bCs w:val="0"/>
          <w:i w:val="0"/>
          <w:iCs w:val="0"/>
          <w:sz w:val="22"/>
          <w:szCs w:val="22"/>
          <w:lang w:val="en-US"/>
        </w:rPr>
      </w:pPr>
      <w:r w:rsidRPr="7DBA1ADA" w:rsidR="7E383D15">
        <w:rPr>
          <w:rFonts w:ascii="Calibri" w:hAnsi="Calibri" w:eastAsia="Calibri" w:cs="Calibri"/>
          <w:b w:val="0"/>
          <w:bCs w:val="0"/>
          <w:i w:val="0"/>
          <w:iCs w:val="0"/>
          <w:sz w:val="22"/>
          <w:szCs w:val="22"/>
          <w:lang w:val="en-US"/>
        </w:rPr>
        <w:t>Vevox will b</w:t>
      </w:r>
      <w:r w:rsidRPr="7DBA1ADA" w:rsidR="63227A34">
        <w:rPr>
          <w:rFonts w:ascii="Calibri" w:hAnsi="Calibri" w:eastAsia="Calibri" w:cs="Calibri"/>
          <w:b w:val="0"/>
          <w:bCs w:val="0"/>
          <w:i w:val="0"/>
          <w:iCs w:val="0"/>
          <w:sz w:val="22"/>
          <w:szCs w:val="22"/>
          <w:lang w:val="en-US"/>
        </w:rPr>
        <w:t>e onsite to support speakers in breakout rooms using Vevox</w:t>
      </w:r>
      <w:r w:rsidRPr="7DBA1ADA" w:rsidR="7E383D15">
        <w:rPr>
          <w:rFonts w:ascii="Calibri" w:hAnsi="Calibri" w:eastAsia="Calibri" w:cs="Calibri"/>
          <w:b w:val="0"/>
          <w:bCs w:val="0"/>
          <w:i w:val="0"/>
          <w:iCs w:val="0"/>
          <w:sz w:val="22"/>
          <w:szCs w:val="22"/>
          <w:lang w:val="en-US"/>
        </w:rPr>
        <w:t>. All event attendees (online or in-person) will be able</w:t>
      </w:r>
      <w:r w:rsidRPr="7DBA1ADA" w:rsidR="7E383D15">
        <w:rPr>
          <w:rFonts w:ascii="Calibri" w:hAnsi="Calibri" w:eastAsia="Calibri" w:cs="Calibri"/>
          <w:b w:val="0"/>
          <w:bCs w:val="0"/>
          <w:i w:val="0"/>
          <w:iCs w:val="0"/>
          <w:sz w:val="22"/>
          <w:szCs w:val="22"/>
          <w:lang w:val="en-US"/>
        </w:rPr>
        <w:t xml:space="preserve"> to </w:t>
      </w:r>
      <w:r w:rsidRPr="7DBA1ADA" w:rsidR="7E383D15">
        <w:rPr>
          <w:rFonts w:ascii="Calibri" w:hAnsi="Calibri" w:eastAsia="Calibri" w:cs="Calibri"/>
          <w:b w:val="0"/>
          <w:bCs w:val="0"/>
          <w:i w:val="0"/>
          <w:iCs w:val="0"/>
          <w:sz w:val="22"/>
          <w:szCs w:val="22"/>
          <w:lang w:val="en-US"/>
        </w:rPr>
        <w:t>partici</w:t>
      </w:r>
      <w:r w:rsidRPr="7DBA1ADA" w:rsidR="7E383D15">
        <w:rPr>
          <w:rFonts w:ascii="Calibri" w:hAnsi="Calibri" w:eastAsia="Calibri" w:cs="Calibri"/>
          <w:b w:val="0"/>
          <w:bCs w:val="0"/>
          <w:i w:val="0"/>
          <w:iCs w:val="0"/>
          <w:sz w:val="22"/>
          <w:szCs w:val="22"/>
          <w:lang w:val="en-US"/>
        </w:rPr>
        <w:t>pate</w:t>
      </w:r>
      <w:r w:rsidRPr="7DBA1ADA" w:rsidR="7E383D15">
        <w:rPr>
          <w:rFonts w:ascii="Calibri" w:hAnsi="Calibri" w:eastAsia="Calibri" w:cs="Calibri"/>
          <w:b w:val="0"/>
          <w:bCs w:val="0"/>
          <w:i w:val="0"/>
          <w:iCs w:val="0"/>
          <w:sz w:val="22"/>
          <w:szCs w:val="22"/>
          <w:lang w:val="en-US"/>
        </w:rPr>
        <w:t xml:space="preserve"> and contribute to your speaker session by posting messages in the Q&amp;A – so we recommend you allow </w:t>
      </w:r>
      <w:r w:rsidRPr="7DBA1ADA" w:rsidR="7E383D15">
        <w:rPr>
          <w:rFonts w:ascii="Calibri" w:hAnsi="Calibri" w:eastAsia="Calibri" w:cs="Calibri"/>
          <w:b w:val="1"/>
          <w:bCs w:val="1"/>
          <w:i w:val="0"/>
          <w:iCs w:val="0"/>
          <w:sz w:val="22"/>
          <w:szCs w:val="22"/>
          <w:lang w:val="en-US"/>
        </w:rPr>
        <w:t>at least 5 minutes</w:t>
      </w:r>
      <w:r w:rsidRPr="7DBA1ADA" w:rsidR="7E383D15">
        <w:rPr>
          <w:rFonts w:ascii="Calibri" w:hAnsi="Calibri" w:eastAsia="Calibri" w:cs="Calibri"/>
          <w:b w:val="0"/>
          <w:bCs w:val="0"/>
          <w:i w:val="0"/>
          <w:iCs w:val="0"/>
          <w:sz w:val="22"/>
          <w:szCs w:val="22"/>
          <w:lang w:val="en-US"/>
        </w:rPr>
        <w:t xml:space="preserve"> at the end of your session to answer any questions that come through! </w:t>
      </w:r>
    </w:p>
    <w:p xmlns:wp14="http://schemas.microsoft.com/office/word/2010/wordml" w:rsidP="7DBA1ADA" wp14:paraId="5179A4F4" wp14:textId="6F486F46">
      <w:pPr>
        <w:spacing w:line="259" w:lineRule="auto"/>
        <w:rPr>
          <w:rFonts w:ascii="Calibri" w:hAnsi="Calibri" w:eastAsia="Calibri" w:cs="Calibri"/>
          <w:b w:val="1"/>
          <w:bCs w:val="1"/>
          <w:i w:val="0"/>
          <w:iCs w:val="0"/>
          <w:sz w:val="22"/>
          <w:szCs w:val="22"/>
          <w:lang w:val="en-US"/>
        </w:rPr>
      </w:pPr>
      <w:r w:rsidRPr="7DBA1ADA" w:rsidR="7E383D15">
        <w:rPr>
          <w:rFonts w:ascii="Calibri" w:hAnsi="Calibri" w:eastAsia="Calibri" w:cs="Calibri"/>
          <w:b w:val="1"/>
          <w:bCs w:val="1"/>
          <w:i w:val="0"/>
          <w:iCs w:val="0"/>
          <w:sz w:val="22"/>
          <w:szCs w:val="22"/>
          <w:lang w:val="en-US"/>
        </w:rPr>
        <w:t>As a hybrid suitable tool, there will be no difference in user experience for in-person and online attendees.</w:t>
      </w:r>
    </w:p>
    <w:p w:rsidR="2E894136" w:rsidP="7DBA1ADA" w:rsidRDefault="2E894136" w14:paraId="6D4F217E" w14:textId="63DE7395">
      <w:pPr>
        <w:pStyle w:val="Normal"/>
        <w:spacing w:line="259" w:lineRule="auto"/>
        <w:rPr>
          <w:rFonts w:ascii="Calibri" w:hAnsi="Calibri" w:eastAsia="Calibri" w:cs="Calibri"/>
          <w:b w:val="0"/>
          <w:bCs w:val="0"/>
          <w:i w:val="0"/>
          <w:iCs w:val="0"/>
          <w:sz w:val="22"/>
          <w:szCs w:val="22"/>
          <w:lang w:val="en-US"/>
        </w:rPr>
      </w:pPr>
      <w:r w:rsidRPr="7DBA1ADA" w:rsidR="2E894136">
        <w:rPr>
          <w:rFonts w:ascii="Calibri" w:hAnsi="Calibri" w:eastAsia="Calibri" w:cs="Calibri"/>
          <w:b w:val="0"/>
          <w:bCs w:val="0"/>
          <w:i w:val="0"/>
          <w:iCs w:val="0"/>
          <w:sz w:val="22"/>
          <w:szCs w:val="22"/>
          <w:lang w:val="en-US"/>
        </w:rPr>
        <w:t>I</w:t>
      </w:r>
      <w:r w:rsidRPr="7DBA1ADA" w:rsidR="7E383D15">
        <w:rPr>
          <w:rFonts w:ascii="Calibri" w:hAnsi="Calibri" w:eastAsia="Calibri" w:cs="Calibri"/>
          <w:b w:val="0"/>
          <w:bCs w:val="0"/>
          <w:i w:val="0"/>
          <w:iCs w:val="0"/>
          <w:sz w:val="22"/>
          <w:szCs w:val="22"/>
          <w:lang w:val="en-US"/>
        </w:rPr>
        <w:t xml:space="preserve">f you would like to </w:t>
      </w:r>
      <w:r w:rsidRPr="7DBA1ADA" w:rsidR="1EDEC1C1">
        <w:rPr>
          <w:rFonts w:ascii="Calibri" w:hAnsi="Calibri" w:eastAsia="Calibri" w:cs="Calibri"/>
          <w:b w:val="0"/>
          <w:bCs w:val="0"/>
          <w:i w:val="0"/>
          <w:iCs w:val="0"/>
          <w:sz w:val="22"/>
          <w:szCs w:val="22"/>
          <w:lang w:val="en-US"/>
        </w:rPr>
        <w:t>us</w:t>
      </w:r>
      <w:r w:rsidRPr="7DBA1ADA" w:rsidR="7E383D15">
        <w:rPr>
          <w:rFonts w:ascii="Calibri" w:hAnsi="Calibri" w:eastAsia="Calibri" w:cs="Calibri"/>
          <w:b w:val="0"/>
          <w:bCs w:val="0"/>
          <w:i w:val="0"/>
          <w:iCs w:val="0"/>
          <w:sz w:val="22"/>
          <w:szCs w:val="22"/>
          <w:lang w:val="en-US"/>
        </w:rPr>
        <w:t xml:space="preserve">e </w:t>
      </w:r>
      <w:r w:rsidRPr="7DBA1ADA" w:rsidR="7E383D15">
        <w:rPr>
          <w:rFonts w:ascii="Calibri" w:hAnsi="Calibri" w:eastAsia="Calibri" w:cs="Calibri"/>
          <w:b w:val="0"/>
          <w:bCs w:val="0"/>
          <w:i w:val="0"/>
          <w:iCs w:val="0"/>
          <w:sz w:val="22"/>
          <w:szCs w:val="22"/>
          <w:lang w:val="en-US"/>
        </w:rPr>
        <w:t>polling</w:t>
      </w:r>
      <w:r w:rsidRPr="7DBA1ADA" w:rsidR="48400E5C">
        <w:rPr>
          <w:rFonts w:ascii="Calibri" w:hAnsi="Calibri" w:eastAsia="Calibri" w:cs="Calibri"/>
          <w:b w:val="0"/>
          <w:bCs w:val="0"/>
          <w:i w:val="0"/>
          <w:iCs w:val="0"/>
          <w:sz w:val="22"/>
          <w:szCs w:val="22"/>
          <w:lang w:val="en-US"/>
        </w:rPr>
        <w:t xml:space="preserve"> and Q&amp;A</w:t>
      </w:r>
      <w:r w:rsidRPr="7DBA1ADA" w:rsidR="7E383D15">
        <w:rPr>
          <w:rFonts w:ascii="Calibri" w:hAnsi="Calibri" w:eastAsia="Calibri" w:cs="Calibri"/>
          <w:b w:val="0"/>
          <w:bCs w:val="0"/>
          <w:i w:val="0"/>
          <w:iCs w:val="0"/>
          <w:sz w:val="22"/>
          <w:szCs w:val="22"/>
          <w:lang w:val="en-US"/>
        </w:rPr>
        <w:t xml:space="preserve"> in your session and are not already a Vevox customer, Vevox is offering all speakers the opportunity to have a month’s free trial of the product. If you would like to take advantage of </w:t>
      </w:r>
      <w:r w:rsidRPr="7DBA1ADA" w:rsidR="7E383D15">
        <w:rPr>
          <w:rFonts w:ascii="Calibri" w:hAnsi="Calibri" w:eastAsia="Calibri" w:cs="Calibri"/>
          <w:b w:val="0"/>
          <w:bCs w:val="0"/>
          <w:i w:val="0"/>
          <w:iCs w:val="0"/>
          <w:sz w:val="22"/>
          <w:szCs w:val="22"/>
          <w:lang w:val="en-US"/>
        </w:rPr>
        <w:t>this</w:t>
      </w:r>
      <w:r w:rsidRPr="7DBA1ADA" w:rsidR="7E383D15">
        <w:rPr>
          <w:rFonts w:ascii="Calibri" w:hAnsi="Calibri" w:eastAsia="Calibri" w:cs="Calibri"/>
          <w:b w:val="0"/>
          <w:bCs w:val="0"/>
          <w:i w:val="0"/>
          <w:iCs w:val="0"/>
          <w:sz w:val="22"/>
          <w:szCs w:val="22"/>
          <w:lang w:val="en-US"/>
        </w:rPr>
        <w:t xml:space="preserve"> please contact Katie at ALT and </w:t>
      </w:r>
      <w:hyperlink r:id="R3009399104204534">
        <w:r w:rsidRPr="7DBA1ADA" w:rsidR="7E383D15">
          <w:rPr>
            <w:rStyle w:val="Hyperlink"/>
            <w:rFonts w:ascii="Calibri" w:hAnsi="Calibri" w:eastAsia="Calibri" w:cs="Calibri"/>
            <w:b w:val="0"/>
            <w:bCs w:val="0"/>
            <w:i w:val="0"/>
            <w:iCs w:val="0"/>
            <w:sz w:val="22"/>
            <w:szCs w:val="22"/>
            <w:lang w:val="en-US"/>
          </w:rPr>
          <w:t>education@vevox.com</w:t>
        </w:r>
      </w:hyperlink>
      <w:r w:rsidRPr="7DBA1ADA" w:rsidR="7E383D15">
        <w:rPr>
          <w:rFonts w:ascii="Calibri" w:hAnsi="Calibri" w:eastAsia="Calibri" w:cs="Calibri"/>
          <w:b w:val="0"/>
          <w:bCs w:val="0"/>
          <w:i w:val="0"/>
          <w:iCs w:val="0"/>
          <w:sz w:val="22"/>
          <w:szCs w:val="22"/>
          <w:lang w:val="en-US"/>
        </w:rPr>
        <w:t xml:space="preserve"> </w:t>
      </w:r>
      <w:r w:rsidRPr="7DBA1ADA" w:rsidR="7E383D15">
        <w:rPr>
          <w:rFonts w:ascii="Calibri" w:hAnsi="Calibri" w:eastAsia="Calibri" w:cs="Calibri"/>
          <w:b w:val="0"/>
          <w:bCs w:val="0"/>
          <w:i w:val="0"/>
          <w:iCs w:val="0"/>
          <w:sz w:val="22"/>
          <w:szCs w:val="22"/>
          <w:lang w:val="en-US"/>
        </w:rPr>
        <w:t>and</w:t>
      </w:r>
      <w:r w:rsidRPr="7DBA1ADA" w:rsidR="7E383D15">
        <w:rPr>
          <w:rFonts w:ascii="Calibri" w:hAnsi="Calibri" w:eastAsia="Calibri" w:cs="Calibri"/>
          <w:b w:val="0"/>
          <w:bCs w:val="0"/>
          <w:i w:val="0"/>
          <w:iCs w:val="0"/>
          <w:sz w:val="22"/>
          <w:szCs w:val="22"/>
          <w:lang w:val="en-US"/>
        </w:rPr>
        <w:t xml:space="preserve"> we will get you set up. </w:t>
      </w:r>
      <w:r w:rsidRPr="7DBA1ADA" w:rsidR="660E6B03">
        <w:rPr>
          <w:rFonts w:ascii="Calibri" w:hAnsi="Calibri" w:eastAsia="Calibri" w:cs="Calibri"/>
          <w:b w:val="0"/>
          <w:bCs w:val="0"/>
          <w:i w:val="0"/>
          <w:iCs w:val="0"/>
          <w:sz w:val="22"/>
          <w:szCs w:val="22"/>
          <w:lang w:val="en-US"/>
        </w:rPr>
        <w:t>Y</w:t>
      </w:r>
      <w:r w:rsidRPr="7DBA1ADA" w:rsidR="7E383D15">
        <w:rPr>
          <w:rFonts w:ascii="Calibri" w:hAnsi="Calibri" w:eastAsia="Calibri" w:cs="Calibri"/>
          <w:b w:val="0"/>
          <w:bCs w:val="0"/>
          <w:i w:val="0"/>
          <w:iCs w:val="0"/>
          <w:sz w:val="22"/>
          <w:szCs w:val="22"/>
          <w:lang w:val="en-US"/>
        </w:rPr>
        <w:t>ou will have full access to Vevox and can create your own session to interact with the audi</w:t>
      </w:r>
      <w:r w:rsidRPr="7DBA1ADA" w:rsidR="0A0435F8">
        <w:rPr>
          <w:rFonts w:ascii="Calibri" w:hAnsi="Calibri" w:eastAsia="Calibri" w:cs="Calibri"/>
          <w:b w:val="0"/>
          <w:bCs w:val="0"/>
          <w:i w:val="0"/>
          <w:iCs w:val="0"/>
          <w:sz w:val="22"/>
          <w:szCs w:val="22"/>
          <w:lang w:val="en-US"/>
        </w:rPr>
        <w:t xml:space="preserve">ence </w:t>
      </w:r>
      <w:r w:rsidRPr="7DBA1ADA" w:rsidR="5E12644F">
        <w:rPr>
          <w:rFonts w:ascii="Calibri" w:hAnsi="Calibri" w:eastAsia="Calibri" w:cs="Calibri"/>
          <w:b w:val="0"/>
          <w:bCs w:val="0"/>
          <w:i w:val="0"/>
          <w:iCs w:val="0"/>
          <w:sz w:val="22"/>
          <w:szCs w:val="22"/>
          <w:lang w:val="en-US"/>
        </w:rPr>
        <w:t xml:space="preserve">using </w:t>
      </w:r>
      <w:r w:rsidRPr="7DBA1ADA" w:rsidR="0A0435F8">
        <w:rPr>
          <w:rFonts w:ascii="Calibri" w:hAnsi="Calibri" w:eastAsia="Calibri" w:cs="Calibri"/>
          <w:b w:val="0"/>
          <w:bCs w:val="0"/>
          <w:i w:val="0"/>
          <w:iCs w:val="0"/>
          <w:sz w:val="22"/>
          <w:szCs w:val="22"/>
          <w:lang w:val="en-US"/>
        </w:rPr>
        <w:t>polls and Q&amp;A</w:t>
      </w:r>
      <w:r w:rsidRPr="7DBA1ADA" w:rsidR="007E5D2A">
        <w:rPr>
          <w:rFonts w:ascii="Calibri" w:hAnsi="Calibri" w:eastAsia="Calibri" w:cs="Calibri"/>
          <w:b w:val="0"/>
          <w:bCs w:val="0"/>
          <w:i w:val="0"/>
          <w:iCs w:val="0"/>
          <w:sz w:val="22"/>
          <w:szCs w:val="22"/>
          <w:lang w:val="en-US"/>
        </w:rPr>
        <w:t xml:space="preserve">. If </w:t>
      </w:r>
      <w:r w:rsidRPr="7DBA1ADA" w:rsidR="007E5D2A">
        <w:rPr>
          <w:rFonts w:ascii="Calibri" w:hAnsi="Calibri" w:eastAsia="Calibri" w:cs="Calibri"/>
          <w:b w:val="0"/>
          <w:bCs w:val="0"/>
          <w:i w:val="0"/>
          <w:iCs w:val="0"/>
          <w:sz w:val="22"/>
          <w:szCs w:val="22"/>
          <w:lang w:val="en-US"/>
        </w:rPr>
        <w:t>you’re</w:t>
      </w:r>
      <w:r w:rsidRPr="7DBA1ADA" w:rsidR="007E5D2A">
        <w:rPr>
          <w:rFonts w:ascii="Calibri" w:hAnsi="Calibri" w:eastAsia="Calibri" w:cs="Calibri"/>
          <w:b w:val="0"/>
          <w:bCs w:val="0"/>
          <w:i w:val="0"/>
          <w:iCs w:val="0"/>
          <w:sz w:val="22"/>
          <w:szCs w:val="22"/>
          <w:lang w:val="en-US"/>
        </w:rPr>
        <w:t xml:space="preserve"> already a Vevox </w:t>
      </w:r>
      <w:r w:rsidRPr="7DBA1ADA" w:rsidR="007E5D2A">
        <w:rPr>
          <w:rFonts w:ascii="Calibri" w:hAnsi="Calibri" w:eastAsia="Calibri" w:cs="Calibri"/>
          <w:b w:val="0"/>
          <w:bCs w:val="0"/>
          <w:i w:val="0"/>
          <w:iCs w:val="0"/>
          <w:sz w:val="22"/>
          <w:szCs w:val="22"/>
          <w:lang w:val="en-US"/>
        </w:rPr>
        <w:t>user</w:t>
      </w:r>
      <w:r w:rsidRPr="7DBA1ADA" w:rsidR="007E5D2A">
        <w:rPr>
          <w:rFonts w:ascii="Calibri" w:hAnsi="Calibri" w:eastAsia="Calibri" w:cs="Calibri"/>
          <w:b w:val="0"/>
          <w:bCs w:val="0"/>
          <w:i w:val="0"/>
          <w:iCs w:val="0"/>
          <w:sz w:val="22"/>
          <w:szCs w:val="22"/>
          <w:lang w:val="en-US"/>
        </w:rPr>
        <w:t xml:space="preserve"> then you can use your account to </w:t>
      </w:r>
      <w:r w:rsidRPr="7DBA1ADA" w:rsidR="0F73FC8C">
        <w:rPr>
          <w:rFonts w:ascii="Calibri" w:hAnsi="Calibri" w:eastAsia="Calibri" w:cs="Calibri"/>
          <w:b w:val="0"/>
          <w:bCs w:val="0"/>
          <w:i w:val="0"/>
          <w:iCs w:val="0"/>
          <w:sz w:val="22"/>
          <w:szCs w:val="22"/>
          <w:lang w:val="en-US"/>
        </w:rPr>
        <w:t>create a session for the event!</w:t>
      </w:r>
    </w:p>
    <w:p xmlns:wp14="http://schemas.microsoft.com/office/word/2010/wordml" w:rsidP="0DD895B8" wp14:paraId="64D0FA3F" wp14:textId="3EDBF97E">
      <w:pPr>
        <w:pStyle w:val="Normal"/>
        <w:keepNext w:val="1"/>
        <w:keepLines w:val="1"/>
        <w:rPr>
          <w:rFonts w:ascii="Calibri" w:hAnsi="Calibri" w:eastAsia="Calibri" w:cs="Calibri"/>
          <w:b w:val="0"/>
          <w:bCs w:val="0"/>
          <w:i w:val="0"/>
          <w:iCs w:val="0"/>
          <w:sz w:val="22"/>
          <w:szCs w:val="22"/>
          <w:lang w:val="en-US"/>
        </w:rPr>
      </w:pPr>
      <w:r w:rsidRPr="0DD895B8" w:rsidR="0A0435F8">
        <w:rPr>
          <w:rFonts w:ascii="Calibri" w:hAnsi="Calibri" w:eastAsia="Calibri" w:cs="Calibri"/>
          <w:b w:val="0"/>
          <w:bCs w:val="0"/>
          <w:i w:val="0"/>
          <w:iCs w:val="0"/>
          <w:sz w:val="22"/>
          <w:szCs w:val="22"/>
          <w:lang w:val="en-US"/>
        </w:rPr>
        <w:t xml:space="preserve">If you would like to set up a free Vevox trial we will need confirmation by the </w:t>
      </w:r>
      <w:r w:rsidRPr="0DD895B8" w:rsidR="0A0435F8">
        <w:rPr>
          <w:rFonts w:ascii="Calibri" w:hAnsi="Calibri" w:eastAsia="Calibri" w:cs="Calibri"/>
          <w:b w:val="0"/>
          <w:bCs w:val="0"/>
          <w:i w:val="0"/>
          <w:iCs w:val="0"/>
          <w:sz w:val="22"/>
          <w:szCs w:val="22"/>
          <w:lang w:val="en-US"/>
        </w:rPr>
        <w:t>24</w:t>
      </w:r>
      <w:r w:rsidRPr="0DD895B8" w:rsidR="0A0435F8">
        <w:rPr>
          <w:rFonts w:ascii="Calibri" w:hAnsi="Calibri" w:eastAsia="Calibri" w:cs="Calibri"/>
          <w:b w:val="0"/>
          <w:bCs w:val="0"/>
          <w:i w:val="0"/>
          <w:iCs w:val="0"/>
          <w:sz w:val="22"/>
          <w:szCs w:val="22"/>
          <w:vertAlign w:val="superscript"/>
          <w:lang w:val="en-US"/>
        </w:rPr>
        <w:t>th</w:t>
      </w:r>
      <w:r w:rsidRPr="0DD895B8" w:rsidR="0A0435F8">
        <w:rPr>
          <w:rFonts w:ascii="Calibri" w:hAnsi="Calibri" w:eastAsia="Calibri" w:cs="Calibri"/>
          <w:b w:val="0"/>
          <w:bCs w:val="0"/>
          <w:i w:val="0"/>
          <w:iCs w:val="0"/>
          <w:sz w:val="22"/>
          <w:szCs w:val="22"/>
          <w:lang w:val="en-US"/>
        </w:rPr>
        <w:t xml:space="preserve"> August, to allow you at least 1 week ahead of the conference to get familiar with Vevox (though we </w:t>
      </w:r>
      <w:r w:rsidRPr="0DD895B8" w:rsidR="6FBD3EF4">
        <w:rPr>
          <w:rFonts w:ascii="Calibri" w:hAnsi="Calibri" w:eastAsia="Calibri" w:cs="Calibri"/>
          <w:b w:val="0"/>
          <w:bCs w:val="0"/>
          <w:i w:val="0"/>
          <w:iCs w:val="0"/>
          <w:sz w:val="22"/>
          <w:szCs w:val="22"/>
          <w:lang w:val="en-US"/>
        </w:rPr>
        <w:t xml:space="preserve">promise </w:t>
      </w:r>
      <w:r w:rsidRPr="0DD895B8" w:rsidR="6FBD3EF4">
        <w:rPr>
          <w:rFonts w:ascii="Calibri" w:hAnsi="Calibri" w:eastAsia="Calibri" w:cs="Calibri"/>
          <w:b w:val="0"/>
          <w:bCs w:val="0"/>
          <w:i w:val="0"/>
          <w:iCs w:val="0"/>
          <w:sz w:val="22"/>
          <w:szCs w:val="22"/>
          <w:lang w:val="en-US"/>
        </w:rPr>
        <w:t>it’s</w:t>
      </w:r>
      <w:r w:rsidRPr="0DD895B8" w:rsidR="6FBD3EF4">
        <w:rPr>
          <w:rFonts w:ascii="Calibri" w:hAnsi="Calibri" w:eastAsia="Calibri" w:cs="Calibri"/>
          <w:b w:val="0"/>
          <w:bCs w:val="0"/>
          <w:i w:val="0"/>
          <w:iCs w:val="0"/>
          <w:sz w:val="22"/>
          <w:szCs w:val="22"/>
          <w:lang w:val="en-US"/>
        </w:rPr>
        <w:t xml:space="preserve"> very user friendly!) We would also like to invite you to a short ‘beginners guide to Vevox session’ where you can ask any questions you </w:t>
      </w:r>
      <w:r w:rsidRPr="0DD895B8" w:rsidR="6FBD3EF4">
        <w:rPr>
          <w:rFonts w:ascii="Calibri" w:hAnsi="Calibri" w:eastAsia="Calibri" w:cs="Calibri"/>
          <w:b w:val="0"/>
          <w:bCs w:val="0"/>
          <w:i w:val="0"/>
          <w:iCs w:val="0"/>
          <w:sz w:val="22"/>
          <w:szCs w:val="22"/>
          <w:lang w:val="en-US"/>
        </w:rPr>
        <w:t>like</w:t>
      </w:r>
      <w:r w:rsidRPr="0DD895B8" w:rsidR="6FBD3EF4">
        <w:rPr>
          <w:rFonts w:ascii="Calibri" w:hAnsi="Calibri" w:eastAsia="Calibri" w:cs="Calibri"/>
          <w:b w:val="0"/>
          <w:bCs w:val="0"/>
          <w:i w:val="0"/>
          <w:iCs w:val="0"/>
          <w:sz w:val="22"/>
          <w:szCs w:val="22"/>
          <w:lang w:val="en-US"/>
        </w:rPr>
        <w:t xml:space="preserve"> and our dedicated customer success team will answer them</w:t>
      </w:r>
      <w:r w:rsidRPr="0DD895B8" w:rsidR="4F0FB18D">
        <w:rPr>
          <w:rFonts w:ascii="Calibri" w:hAnsi="Calibri" w:eastAsia="Calibri" w:cs="Calibri"/>
          <w:b w:val="0"/>
          <w:bCs w:val="0"/>
          <w:i w:val="0"/>
          <w:iCs w:val="0"/>
          <w:sz w:val="22"/>
          <w:szCs w:val="22"/>
          <w:lang w:val="en-US"/>
        </w:rPr>
        <w:t xml:space="preserve">. </w:t>
      </w:r>
      <w:hyperlink r:id="R793da38c940c4857">
        <w:r w:rsidRPr="0DD895B8" w:rsidR="4F0FB18D">
          <w:rPr>
            <w:rStyle w:val="Hyperlink"/>
            <w:rFonts w:ascii="Calibri" w:hAnsi="Calibri" w:eastAsia="Calibri" w:cs="Calibri"/>
            <w:b w:val="0"/>
            <w:bCs w:val="0"/>
            <w:i w:val="0"/>
            <w:iCs w:val="0"/>
            <w:sz w:val="22"/>
            <w:szCs w:val="22"/>
            <w:lang w:val="en-US"/>
          </w:rPr>
          <w:t>You can register here</w:t>
        </w:r>
      </w:hyperlink>
      <w:r w:rsidRPr="0DD895B8" w:rsidR="4F0FB18D">
        <w:rPr>
          <w:rFonts w:ascii="Calibri" w:hAnsi="Calibri" w:eastAsia="Calibri" w:cs="Calibri"/>
          <w:b w:val="0"/>
          <w:bCs w:val="0"/>
          <w:i w:val="0"/>
          <w:iCs w:val="0"/>
          <w:sz w:val="22"/>
          <w:szCs w:val="22"/>
          <w:lang w:val="en-US"/>
        </w:rPr>
        <w:t xml:space="preserve">. </w:t>
      </w:r>
    </w:p>
    <w:p xmlns:wp14="http://schemas.microsoft.com/office/word/2010/wordml" w:rsidP="0DD895B8" wp14:paraId="235ED069" wp14:textId="6A240399">
      <w:pPr>
        <w:pStyle w:val="Normal"/>
        <w:keepNext w:val="1"/>
        <w:keepLines w:val="1"/>
        <w:rPr>
          <w:rFonts w:ascii="Calibri" w:hAnsi="Calibri" w:eastAsia="Calibri" w:cs="Calibri"/>
          <w:b w:val="0"/>
          <w:bCs w:val="0"/>
          <w:i w:val="0"/>
          <w:iCs w:val="0"/>
          <w:sz w:val="22"/>
          <w:szCs w:val="22"/>
          <w:lang w:val="en-US"/>
        </w:rPr>
      </w:pPr>
      <w:r w:rsidRPr="0DD895B8" w:rsidR="318E52CB">
        <w:rPr>
          <w:rFonts w:ascii="Calibri" w:hAnsi="Calibri" w:eastAsia="Calibri" w:cs="Calibri"/>
          <w:b w:val="0"/>
          <w:bCs w:val="0"/>
          <w:i w:val="0"/>
          <w:iCs w:val="0"/>
          <w:sz w:val="22"/>
          <w:szCs w:val="22"/>
          <w:lang w:val="en-US"/>
        </w:rPr>
        <w:t xml:space="preserve">Lastly if you would like to run your own session at the conference, please let Katie and the ALT team know your session ID so they can share it with your online audience in Discord. </w:t>
      </w:r>
    </w:p>
    <w:p xmlns:wp14="http://schemas.microsoft.com/office/word/2010/wordml" w:rsidP="0DD895B8" wp14:paraId="1920FAF7" wp14:textId="5411A41C">
      <w:pPr>
        <w:pStyle w:val="Normal"/>
        <w:keepNext w:val="1"/>
        <w:keepLines w:val="1"/>
        <w:rPr>
          <w:rFonts w:ascii="Calibri" w:hAnsi="Calibri" w:eastAsia="Calibri" w:cs="Calibri"/>
          <w:b w:val="0"/>
          <w:bCs w:val="0"/>
          <w:i w:val="0"/>
          <w:iCs w:val="0"/>
          <w:sz w:val="22"/>
          <w:szCs w:val="22"/>
          <w:lang w:val="en-US"/>
        </w:rPr>
      </w:pPr>
      <w:r w:rsidRPr="0DD895B8" w:rsidR="63EA3D56">
        <w:rPr>
          <w:rFonts w:ascii="Calibri" w:hAnsi="Calibri" w:eastAsia="Calibri" w:cs="Calibri"/>
          <w:b w:val="0"/>
          <w:bCs w:val="0"/>
          <w:i w:val="0"/>
          <w:iCs w:val="0"/>
          <w:sz w:val="22"/>
          <w:szCs w:val="22"/>
          <w:lang w:val="en-US"/>
        </w:rPr>
        <w:t xml:space="preserve">If you have any questions on the day (or </w:t>
      </w:r>
      <w:r w:rsidRPr="0DD895B8" w:rsidR="63EA3D56">
        <w:rPr>
          <w:rFonts w:ascii="Calibri" w:hAnsi="Calibri" w:eastAsia="Calibri" w:cs="Calibri"/>
          <w:b w:val="0"/>
          <w:bCs w:val="0"/>
          <w:i w:val="0"/>
          <w:iCs w:val="0"/>
          <w:sz w:val="22"/>
          <w:szCs w:val="22"/>
          <w:lang w:val="en-US"/>
        </w:rPr>
        <w:t>before hand</w:t>
      </w:r>
      <w:r w:rsidRPr="0DD895B8" w:rsidR="63EA3D56">
        <w:rPr>
          <w:rFonts w:ascii="Calibri" w:hAnsi="Calibri" w:eastAsia="Calibri" w:cs="Calibri"/>
          <w:b w:val="0"/>
          <w:bCs w:val="0"/>
          <w:i w:val="0"/>
          <w:iCs w:val="0"/>
          <w:sz w:val="22"/>
          <w:szCs w:val="22"/>
          <w:lang w:val="en-US"/>
        </w:rPr>
        <w:t xml:space="preserve">!) the Vevox team is here to help, we will be available at the conference in clearly labelled t-shirts, or you can email us at </w:t>
      </w:r>
      <w:hyperlink r:id="Ra0f8a6b205d245b3">
        <w:r w:rsidRPr="0DD895B8" w:rsidR="63EA3D56">
          <w:rPr>
            <w:rStyle w:val="Hyperlink"/>
            <w:rFonts w:ascii="Calibri" w:hAnsi="Calibri" w:eastAsia="Calibri" w:cs="Calibri"/>
            <w:b w:val="0"/>
            <w:bCs w:val="0"/>
            <w:i w:val="0"/>
            <w:iCs w:val="0"/>
            <w:sz w:val="22"/>
            <w:szCs w:val="22"/>
            <w:lang w:val="en-US"/>
          </w:rPr>
          <w:t>education@vevox.com</w:t>
        </w:r>
      </w:hyperlink>
      <w:r w:rsidRPr="0DD895B8" w:rsidR="63EA3D56">
        <w:rPr>
          <w:rFonts w:ascii="Calibri" w:hAnsi="Calibri" w:eastAsia="Calibri" w:cs="Calibri"/>
          <w:b w:val="0"/>
          <w:bCs w:val="0"/>
          <w:i w:val="0"/>
          <w:iCs w:val="0"/>
          <w:sz w:val="22"/>
          <w:szCs w:val="22"/>
          <w:lang w:val="en-US"/>
        </w:rPr>
        <w:t xml:space="preserve"> ahead of the event. </w:t>
      </w:r>
    </w:p>
    <w:p xmlns:wp14="http://schemas.microsoft.com/office/word/2010/wordml" w:rsidP="7DBA1ADA" wp14:paraId="2C078E63" wp14:textId="1DFD565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26B71C"/>
    <w:rsid w:val="007E5D2A"/>
    <w:rsid w:val="0A0435F8"/>
    <w:rsid w:val="0BA15771"/>
    <w:rsid w:val="0DD895B8"/>
    <w:rsid w:val="0F73FC8C"/>
    <w:rsid w:val="11A5D53B"/>
    <w:rsid w:val="1207EDD5"/>
    <w:rsid w:val="141A1B04"/>
    <w:rsid w:val="15A4B08E"/>
    <w:rsid w:val="174080EF"/>
    <w:rsid w:val="1A7821B1"/>
    <w:rsid w:val="1C252CE9"/>
    <w:rsid w:val="1EDEC1C1"/>
    <w:rsid w:val="2A9F8052"/>
    <w:rsid w:val="2E894136"/>
    <w:rsid w:val="318E52CB"/>
    <w:rsid w:val="350FC257"/>
    <w:rsid w:val="38476319"/>
    <w:rsid w:val="4063AFD5"/>
    <w:rsid w:val="406B9D5B"/>
    <w:rsid w:val="410E971D"/>
    <w:rsid w:val="48400E5C"/>
    <w:rsid w:val="485D86E3"/>
    <w:rsid w:val="48A93C68"/>
    <w:rsid w:val="4AD3F1DA"/>
    <w:rsid w:val="4BAE5002"/>
    <w:rsid w:val="4F0FB18D"/>
    <w:rsid w:val="52DF03BF"/>
    <w:rsid w:val="53B961E7"/>
    <w:rsid w:val="547AD420"/>
    <w:rsid w:val="5493FC7D"/>
    <w:rsid w:val="5BC473CC"/>
    <w:rsid w:val="5D649E80"/>
    <w:rsid w:val="5E12644F"/>
    <w:rsid w:val="63227A34"/>
    <w:rsid w:val="632B68BF"/>
    <w:rsid w:val="63EA3D56"/>
    <w:rsid w:val="6498E570"/>
    <w:rsid w:val="660E6B03"/>
    <w:rsid w:val="6704B22A"/>
    <w:rsid w:val="6A95899D"/>
    <w:rsid w:val="6B00396E"/>
    <w:rsid w:val="6B0826F4"/>
    <w:rsid w:val="6C9C09CF"/>
    <w:rsid w:val="6CA3F755"/>
    <w:rsid w:val="6E3FC7B6"/>
    <w:rsid w:val="6FBD3EF4"/>
    <w:rsid w:val="6FDB9817"/>
    <w:rsid w:val="716F7AF2"/>
    <w:rsid w:val="71776878"/>
    <w:rsid w:val="730B4B53"/>
    <w:rsid w:val="731338D9"/>
    <w:rsid w:val="74A71BB4"/>
    <w:rsid w:val="759ADEA7"/>
    <w:rsid w:val="7642EC15"/>
    <w:rsid w:val="77E6A9FC"/>
    <w:rsid w:val="7B165D38"/>
    <w:rsid w:val="7DBA1ADA"/>
    <w:rsid w:val="7E383D15"/>
    <w:rsid w:val="7E4DFDFA"/>
    <w:rsid w:val="7E55EB80"/>
    <w:rsid w:val="7F26B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B71C"/>
  <w15:chartTrackingRefBased/>
  <w15:docId w15:val="{D2707A76-7C24-4092-B1E2-26BBA1EA0D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youtube.com/watch?v=aBSWrhKg-cw" TargetMode="External" Id="Rf49fa4355f734782" /><Relationship Type="http://schemas.openxmlformats.org/officeDocument/2006/relationships/hyperlink" Target="mailto:education@vevox.com" TargetMode="External" Id="Ra0f8a6b205d245b3"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vevox.com/resources/webinars/new-to-vevox-training-october-one" TargetMode="External" Id="R793da38c940c4857" /><Relationship Type="http://schemas.openxmlformats.org/officeDocument/2006/relationships/fontTable" Target="fontTable.xml" Id="rId4" /><Relationship Type="http://schemas.openxmlformats.org/officeDocument/2006/relationships/hyperlink" Target="mailto:education@vevox.com" TargetMode="External" Id="R30093991042045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BDF310921404F97DE952AEC8E3E79" ma:contentTypeVersion="20" ma:contentTypeDescription="Create a new document." ma:contentTypeScope="" ma:versionID="1848109340c2d94ada10aacf3bf8efe0">
  <xsd:schema xmlns:xsd="http://www.w3.org/2001/XMLSchema" xmlns:xs="http://www.w3.org/2001/XMLSchema" xmlns:p="http://schemas.microsoft.com/office/2006/metadata/properties" xmlns:ns2="3f806e5d-6816-4a23-b255-e079341f1817" xmlns:ns3="e939f9bf-6f01-41a8-89eb-da5f5e2a1c96" targetNamespace="http://schemas.microsoft.com/office/2006/metadata/properties" ma:root="true" ma:fieldsID="8f885697450a7116e21f8ff8173a0e67" ns2:_="" ns3:_="">
    <xsd:import namespace="3f806e5d-6816-4a23-b255-e079341f1817"/>
    <xsd:import namespace="e939f9bf-6f01-41a8-89eb-da5f5e2a1c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6e5d-6816-4a23-b255-e079341f18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amp;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74a32c-5ff9-4c44-9283-d5c76579c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9f9bf-6f01-41a8-89eb-da5f5e2a1c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1f2600-21f3-4158-808e-66b3f66af0b9}" ma:internalName="TaxCatchAll" ma:showField="CatchAllData" ma:web="e939f9bf-6f01-41a8-89eb-da5f5e2a1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Time xmlns="3f806e5d-6816-4a23-b255-e079341f1817" xsi:nil="true"/>
    <TaxCatchAll xmlns="e939f9bf-6f01-41a8-89eb-da5f5e2a1c96" xsi:nil="true"/>
    <lcf76f155ced4ddcb4097134ff3c332f xmlns="3f806e5d-6816-4a23-b255-e079341f18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97A915-2B09-432C-BAF3-5B0A9CB5ADFB}"/>
</file>

<file path=customXml/itemProps2.xml><?xml version="1.0" encoding="utf-8"?>
<ds:datastoreItem xmlns:ds="http://schemas.openxmlformats.org/officeDocument/2006/customXml" ds:itemID="{968C81B7-84A1-4B3E-B22C-FE7B2D767AFB}"/>
</file>

<file path=customXml/itemProps3.xml><?xml version="1.0" encoding="utf-8"?>
<ds:datastoreItem xmlns:ds="http://schemas.openxmlformats.org/officeDocument/2006/customXml" ds:itemID="{7777161D-D5FF-41A8-BCF9-ECD45C9336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Ridgway</dc:creator>
  <cp:keywords/>
  <dc:description/>
  <cp:lastModifiedBy>Kristina Ridgway</cp:lastModifiedBy>
  <dcterms:created xsi:type="dcterms:W3CDTF">2023-08-09T14:20:49Z</dcterms:created>
  <dcterms:modified xsi:type="dcterms:W3CDTF">2023-08-14T10:16:35Z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0x010100170BDF310921404F97DE952AEC8E3E79</vt:lpwstr>
  </property>
  <property fmtid="{D5CDD505-2E9C-101B-9397-08002B2CF9AE}" pid="3" name="MediaServiceImageTags">
    <vt:lpwstr/>
  </property>
</Properties>
</file>